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DF0" w:rsidRDefault="00B96F7C">
      <w:pPr>
        <w:rPr>
          <w:b/>
          <w:sz w:val="24"/>
        </w:rPr>
      </w:pPr>
      <w:bookmarkStart w:id="0" w:name="_GoBack"/>
      <w:r w:rsidRPr="00B96F7C">
        <w:rPr>
          <w:b/>
          <w:sz w:val="24"/>
        </w:rPr>
        <w:t>Od 1 lutego 2023 r. ZUS rozpoczął przyjmowanie wniosków o świadczenie wychowawcze 500+ na nowy okres świadczeniowy</w:t>
      </w:r>
      <w:bookmarkEnd w:id="0"/>
      <w:r>
        <w:rPr>
          <w:b/>
          <w:sz w:val="24"/>
        </w:rPr>
        <w:t>.</w:t>
      </w:r>
    </w:p>
    <w:p w:rsidR="00B96F7C" w:rsidRDefault="00B96F7C">
      <w:pPr>
        <w:rPr>
          <w:b/>
          <w:sz w:val="24"/>
        </w:rPr>
      </w:pPr>
    </w:p>
    <w:p w:rsidR="00B96F7C" w:rsidRPr="00B96F7C" w:rsidRDefault="00B96F7C">
      <w:pPr>
        <w:rPr>
          <w:b/>
          <w:sz w:val="24"/>
        </w:rPr>
      </w:pPr>
    </w:p>
    <w:p w:rsidR="00B96F7C" w:rsidRDefault="00B96F7C">
      <w:r w:rsidRPr="00B96F7C">
        <w:t>Świadczenie wychowawcze przysługuje na każde dziecko do ukończenia przez nie 18 lat, niezależnie od osiąganych dochodów. Żeby otrzymać świadczenie wychowawcze na nowy okres świadczeniowy, który trwa od 1 czerwca 2023 r. do 31 maja 2024 r., trzeba złożyć do Zakładu Ubezpieczeń Społecznych odpowiedni wniosek drogą elektroniczną. Od 1 lutego ZUS zaczął przyjmowanie wniosków.</w:t>
      </w:r>
    </w:p>
    <w:p w:rsidR="00B96F7C" w:rsidRDefault="00B96F7C"/>
    <w:p w:rsidR="00B96F7C" w:rsidRPr="00B96F7C" w:rsidRDefault="00B96F7C" w:rsidP="00B96F7C">
      <w:pPr>
        <w:rPr>
          <w:b/>
        </w:rPr>
      </w:pPr>
      <w:r w:rsidRPr="00B96F7C">
        <w:rPr>
          <w:b/>
        </w:rPr>
        <w:t>Wnioski o 500+ teraz również w aplikacji mZUS</w:t>
      </w:r>
    </w:p>
    <w:p w:rsidR="00B96F7C" w:rsidRDefault="00B96F7C" w:rsidP="00B96F7C">
      <w:r>
        <w:t>W tym roku wnioski na nowy okres świadczeniowy</w:t>
      </w:r>
      <w:r w:rsidR="0077495C">
        <w:t xml:space="preserve"> </w:t>
      </w:r>
      <w:r>
        <w:t xml:space="preserve">można złożyć za pośrednictwem bezpłatnej aplikacji mobilnej mZUS. To łatwy i wygodny sposób na złożenie wniosku. Z aplikacji mZUS można korzystać na urządzeniach mobilnych z systemami operacyjnymi Android i iOS. Aplikację można pobrać ze sklepów Google Play oraz </w:t>
      </w:r>
      <w:proofErr w:type="spellStart"/>
      <w:r>
        <w:t>App</w:t>
      </w:r>
      <w:proofErr w:type="spellEnd"/>
      <w:r>
        <w:t xml:space="preserve"> </w:t>
      </w:r>
      <w:proofErr w:type="spellStart"/>
      <w:r>
        <w:t>Store</w:t>
      </w:r>
      <w:proofErr w:type="spellEnd"/>
      <w:r>
        <w:t>.</w:t>
      </w:r>
    </w:p>
    <w:p w:rsidR="00B96F7C" w:rsidRDefault="00B96F7C" w:rsidP="00B96F7C">
      <w:r>
        <w:t>Wnioski można składać również za pośrednictwem narzędzi dostępnych w ubiegłych latach:</w:t>
      </w:r>
    </w:p>
    <w:p w:rsidR="00B96F7C" w:rsidRDefault="00B96F7C" w:rsidP="00B96F7C">
      <w:pPr>
        <w:pStyle w:val="Akapitzlist"/>
        <w:numPr>
          <w:ilvl w:val="0"/>
          <w:numId w:val="1"/>
        </w:numPr>
      </w:pPr>
      <w:r>
        <w:t>Platformy Usług Elektronicznych (PUE) ZUS</w:t>
      </w:r>
    </w:p>
    <w:p w:rsidR="00B96F7C" w:rsidRDefault="00B96F7C" w:rsidP="00B96F7C">
      <w:pPr>
        <w:pStyle w:val="Akapitzlist"/>
        <w:numPr>
          <w:ilvl w:val="0"/>
          <w:numId w:val="1"/>
        </w:numPr>
      </w:pPr>
      <w:r>
        <w:t xml:space="preserve">portalu </w:t>
      </w:r>
      <w:proofErr w:type="spellStart"/>
      <w:r>
        <w:t>Emp@tia</w:t>
      </w:r>
      <w:proofErr w:type="spellEnd"/>
      <w:r>
        <w:t xml:space="preserve"> – opcja dla rodziców lub opiekunów, jeśli mają nr PESEL</w:t>
      </w:r>
    </w:p>
    <w:p w:rsidR="00B96F7C" w:rsidRDefault="00B96F7C" w:rsidP="00B96F7C">
      <w:pPr>
        <w:pStyle w:val="Akapitzlist"/>
        <w:numPr>
          <w:ilvl w:val="0"/>
          <w:numId w:val="1"/>
        </w:numPr>
      </w:pPr>
      <w:r>
        <w:t>bankowości elektronicznej, jeśli bank ma taką usługę – opcja dla rodziców lub opiekunów, jeśli mają nr PESEL.</w:t>
      </w:r>
    </w:p>
    <w:p w:rsidR="00B96F7C" w:rsidRDefault="00B96F7C" w:rsidP="00B96F7C"/>
    <w:p w:rsidR="00B96F7C" w:rsidRPr="00B96F7C" w:rsidRDefault="00B96F7C" w:rsidP="00B96F7C">
      <w:pPr>
        <w:rPr>
          <w:b/>
        </w:rPr>
      </w:pPr>
      <w:r w:rsidRPr="00B96F7C">
        <w:rPr>
          <w:b/>
        </w:rPr>
        <w:t>Kiedy wypłata świadczenia</w:t>
      </w:r>
    </w:p>
    <w:p w:rsidR="00B96F7C" w:rsidRDefault="00B96F7C" w:rsidP="00B96F7C">
      <w:r>
        <w:t>Termin wypłaty świadczenia jest uzależniony od daty złożenia prawidłowo wypełnionego wniosku. Osobie, która złoży go:</w:t>
      </w:r>
    </w:p>
    <w:p w:rsidR="00B96F7C" w:rsidRDefault="00B96F7C" w:rsidP="00B96F7C">
      <w:pPr>
        <w:pStyle w:val="Akapitzlist"/>
        <w:numPr>
          <w:ilvl w:val="0"/>
          <w:numId w:val="2"/>
        </w:numPr>
      </w:pPr>
      <w:r>
        <w:t>do 30 kwietnia 2023 r. - ZUS wypłaci świadczenie do 30 czerwca 2023 r.</w:t>
      </w:r>
    </w:p>
    <w:p w:rsidR="00B96F7C" w:rsidRDefault="00B96F7C" w:rsidP="00B96F7C">
      <w:pPr>
        <w:pStyle w:val="Akapitzlist"/>
        <w:numPr>
          <w:ilvl w:val="0"/>
          <w:numId w:val="2"/>
        </w:numPr>
      </w:pPr>
      <w:r>
        <w:t>w maju 2023 r. - ZUS wypłaci świadczenie do 31 lipca 2023 r. wraz z wyrównaniem kwoty świadczenia od czerwca,</w:t>
      </w:r>
    </w:p>
    <w:p w:rsidR="00B96F7C" w:rsidRDefault="00B96F7C" w:rsidP="00B96F7C">
      <w:pPr>
        <w:pStyle w:val="Akapitzlist"/>
        <w:numPr>
          <w:ilvl w:val="0"/>
          <w:numId w:val="2"/>
        </w:numPr>
      </w:pPr>
      <w:r>
        <w:t>w czerwcu 2023 r. - ZUS wypłaci świadczenie do 31 sierpnia 2023 r. wraz z wyrównaniem kwoty świadczenia od czerwca,</w:t>
      </w:r>
    </w:p>
    <w:p w:rsidR="00B96F7C" w:rsidRDefault="00B96F7C" w:rsidP="00B96F7C">
      <w:pPr>
        <w:pStyle w:val="Akapitzlist"/>
        <w:numPr>
          <w:ilvl w:val="0"/>
          <w:numId w:val="2"/>
        </w:numPr>
      </w:pPr>
      <w:r>
        <w:t>w lipcu 2023 r. - ZUS wypłaci świadczenie do 30 września 2023 r. wraz z wyrównaniem kwoty świadczenia od lipca,</w:t>
      </w:r>
    </w:p>
    <w:p w:rsidR="00B96F7C" w:rsidRDefault="00B96F7C" w:rsidP="00B96F7C">
      <w:pPr>
        <w:pStyle w:val="Akapitzlist"/>
        <w:numPr>
          <w:ilvl w:val="0"/>
          <w:numId w:val="2"/>
        </w:numPr>
      </w:pPr>
      <w:r>
        <w:t>w sierpniu 2023 r. - ZUS wypłaci świadczenie do 31 października 2023 r. wraz z wyrównaniem kwoty świadczenia od sierpnia.</w:t>
      </w:r>
    </w:p>
    <w:p w:rsidR="00B96F7C" w:rsidRDefault="00B96F7C" w:rsidP="00B96F7C"/>
    <w:p w:rsidR="00B96F7C" w:rsidRDefault="00B96F7C" w:rsidP="00B96F7C"/>
    <w:p w:rsidR="00B96F7C" w:rsidRPr="00B96F7C" w:rsidRDefault="00B96F7C" w:rsidP="00B96F7C">
      <w:pPr>
        <w:rPr>
          <w:b/>
        </w:rPr>
      </w:pPr>
      <w:r w:rsidRPr="00B96F7C">
        <w:rPr>
          <w:b/>
        </w:rPr>
        <w:lastRenderedPageBreak/>
        <w:t>500+ dla obcokrajowców</w:t>
      </w:r>
    </w:p>
    <w:p w:rsidR="00B96F7C" w:rsidRDefault="00B96F7C" w:rsidP="00B96F7C">
      <w:r>
        <w:t>Świadczenie wychowawcze przysługuje zamieszkałym w Polsce:</w:t>
      </w:r>
    </w:p>
    <w:p w:rsidR="00B96F7C" w:rsidRDefault="00B96F7C" w:rsidP="00B96F7C">
      <w:pPr>
        <w:pStyle w:val="Akapitzlist"/>
        <w:numPr>
          <w:ilvl w:val="0"/>
          <w:numId w:val="3"/>
        </w:numPr>
      </w:pPr>
      <w:r>
        <w:t>obywatelom UE/EFTA,</w:t>
      </w:r>
    </w:p>
    <w:p w:rsidR="00B96F7C" w:rsidRDefault="00B96F7C" w:rsidP="00B96F7C">
      <w:pPr>
        <w:pStyle w:val="Akapitzlist"/>
        <w:numPr>
          <w:ilvl w:val="0"/>
          <w:numId w:val="3"/>
        </w:numPr>
      </w:pPr>
      <w:r>
        <w:t>pozostałym cudzoziemcom, o ile mają legalny pobytu w Polsce wraz z dostępem do polskiego rynku pracy. Do wniosku osoby te powinny  dołączyć dokument potwierdzający legalność pobytu w Polsce wraz z dostępem do rynku pracy, np. kartę pobytu z adnotacją „dostęp do rynku pracy”.</w:t>
      </w:r>
    </w:p>
    <w:p w:rsidR="00B96F7C" w:rsidRDefault="00B96F7C" w:rsidP="00B96F7C"/>
    <w:p w:rsidR="00B96F7C" w:rsidRPr="00B96F7C" w:rsidRDefault="00B96F7C" w:rsidP="00B96F7C">
      <w:pPr>
        <w:rPr>
          <w:b/>
        </w:rPr>
      </w:pPr>
      <w:r w:rsidRPr="00B96F7C">
        <w:rPr>
          <w:b/>
        </w:rPr>
        <w:t>Składanie wniosków o świadczenie 500+ na nowy okres świadczeniowy przez obywateli Ukrainy</w:t>
      </w:r>
    </w:p>
    <w:p w:rsidR="00B96F7C" w:rsidRDefault="00B96F7C" w:rsidP="00B96F7C">
      <w:r>
        <w:t>Świadczenie 500+ przysługuje obywatelom Ukrainy, którzy przybyli z Ukrainy do Polski po 23 lutego 2022 r. w związku z działaniami wojennymi i uzyskali legalny pobyt w Polsce na podstawie art. 2 ust. 1 ustawy o pomocy obywatelom Ukrainy w związku z konfliktem zbrojnym na terytorium tego państwa.</w:t>
      </w:r>
    </w:p>
    <w:p w:rsidR="00B96F7C" w:rsidRDefault="00B96F7C" w:rsidP="00B96F7C">
      <w:r>
        <w:t xml:space="preserve">Osoby te powinny złożyć wniosek o świadczenie na formularzu SW-U, specjalnie przygotowanym w języku ukraińskim. Wniosek ten można złożyć poprzez PUE ZUS, portal </w:t>
      </w:r>
      <w:proofErr w:type="spellStart"/>
      <w:r>
        <w:t>Emp@tia</w:t>
      </w:r>
      <w:proofErr w:type="spellEnd"/>
      <w:r>
        <w:t xml:space="preserve"> lub bankowość elektroniczną.</w:t>
      </w:r>
    </w:p>
    <w:p w:rsidR="00B96F7C" w:rsidRDefault="00B96F7C" w:rsidP="00B96F7C">
      <w:r>
        <w:t>Zgodnie o obecnie obowiązującym stanem prawnym, wnioski SW-U na okres 2023/2024 obywatele Ukrainy mogą składać do 24 sierpnia 2023 r.</w:t>
      </w:r>
    </w:p>
    <w:p w:rsidR="00B96F7C" w:rsidRDefault="00B96F7C" w:rsidP="00B96F7C"/>
    <w:p w:rsidR="00B96F7C" w:rsidRPr="00B96F7C" w:rsidRDefault="00B96F7C" w:rsidP="00B96F7C">
      <w:pPr>
        <w:rPr>
          <w:b/>
        </w:rPr>
      </w:pPr>
      <w:r w:rsidRPr="00B96F7C">
        <w:rPr>
          <w:b/>
        </w:rPr>
        <w:t>Przydatne informacje</w:t>
      </w:r>
    </w:p>
    <w:p w:rsidR="00B96F7C" w:rsidRDefault="00B96F7C" w:rsidP="00B96F7C">
      <w:r>
        <w:t xml:space="preserve">Artykuł na stronie zus.pl: </w:t>
      </w:r>
      <w:hyperlink r:id="rId6" w:history="1">
        <w:r>
          <w:rPr>
            <w:rStyle w:val="Hipercze"/>
          </w:rPr>
          <w:t>Od 1 lutego 2023 r. ZUS rozpoczął przyjmowanie wniosków o świadczenie wychowawcze 500+ na nowy okres świadczeniowy - ZUS</w:t>
        </w:r>
      </w:hyperlink>
    </w:p>
    <w:p w:rsidR="00B96F7C" w:rsidRDefault="00B96F7C" w:rsidP="00B96F7C">
      <w:r>
        <w:t xml:space="preserve">Artykuł o aplikacji mobilnej mZUS: </w:t>
      </w:r>
      <w:hyperlink r:id="rId7" w:history="1">
        <w:r w:rsidRPr="00BC1906">
          <w:rPr>
            <w:rStyle w:val="Hipercze"/>
          </w:rPr>
          <w:t>https://www.zus.pl/mzus</w:t>
        </w:r>
      </w:hyperlink>
    </w:p>
    <w:p w:rsidR="00B96F7C" w:rsidRDefault="00B96F7C" w:rsidP="00B96F7C">
      <w:r>
        <w:t xml:space="preserve">Film na portalu Youtube.com - jak złożyć wniosek 500+ przez aplikację mobilną mZUS: </w:t>
      </w:r>
      <w:hyperlink r:id="rId8" w:history="1">
        <w:r w:rsidRPr="00BC1906">
          <w:rPr>
            <w:rStyle w:val="Hipercze"/>
          </w:rPr>
          <w:t>https://youtu.be/kVTC8xehY7Q</w:t>
        </w:r>
      </w:hyperlink>
    </w:p>
    <w:p w:rsidR="00B96F7C" w:rsidRDefault="00B96F7C" w:rsidP="00B96F7C">
      <w:r>
        <w:t xml:space="preserve">Więcej informacji o Świadczeniu wychowawczym 500+: </w:t>
      </w:r>
      <w:hyperlink r:id="rId9" w:history="1">
        <w:r w:rsidRPr="00BC1906">
          <w:rPr>
            <w:rStyle w:val="Hipercze"/>
          </w:rPr>
          <w:t>https://www.zus.pl/-/swiadczenie-wychowawcze-500-od-2022-roku</w:t>
        </w:r>
      </w:hyperlink>
    </w:p>
    <w:p w:rsidR="00B96F7C" w:rsidRDefault="00B96F7C" w:rsidP="00B96F7C"/>
    <w:sectPr w:rsidR="00B96F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06A60"/>
    <w:multiLevelType w:val="hybridMultilevel"/>
    <w:tmpl w:val="54E076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9E7E81"/>
    <w:multiLevelType w:val="hybridMultilevel"/>
    <w:tmpl w:val="FF66A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F51757"/>
    <w:multiLevelType w:val="hybridMultilevel"/>
    <w:tmpl w:val="486230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F7C"/>
    <w:rsid w:val="0077495C"/>
    <w:rsid w:val="00914DF0"/>
    <w:rsid w:val="00B9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96F7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96F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96F7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96F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kVTC8xehY7Q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zus.pl/mzu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zus.pl/-/od-1-lutego-2023-r.-zus-rozpocz%C4%85%C5%82-przyjmowanie-wniosk%C3%B3w-o-%C5%9Bwiadczenie-wychowawcze-500-na-nowy-okres-%C5%9Bwiadczeniowy?redirect=%2F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zus.pl/-/swiadczenie-wychowawcze-500-od-2022-rok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536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Chruściel, Sławomir</cp:lastModifiedBy>
  <cp:revision>1</cp:revision>
  <dcterms:created xsi:type="dcterms:W3CDTF">2023-02-06T10:42:00Z</dcterms:created>
  <dcterms:modified xsi:type="dcterms:W3CDTF">2023-02-06T10:54:00Z</dcterms:modified>
</cp:coreProperties>
</file>