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6E5" w:rsidRDefault="00EC06E5" w:rsidP="00860BED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2505075" cy="1162050"/>
            <wp:effectExtent l="19050" t="0" r="9525" b="0"/>
            <wp:docPr id="43" name="Obraz 43" descr="https://bip.ops.bielice.com.pl/pliki/bielice-ops/obrazy/image-20210601141553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bip.ops.bielice.com.pl/pliki/bielice-ops/obrazy/image-20210601141553-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2762250" cy="695325"/>
            <wp:effectExtent l="19050" t="0" r="0" b="0"/>
            <wp:docPr id="44" name="Obraz 44" descr="https://bip.ops.bielice.com.pl/pliki/bielice-ops/obrazy/image-202106011416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bip.ops.bielice.com.pl/pliki/bielice-ops/obrazy/image-20210601141605-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6E5" w:rsidRDefault="00EC06E5" w:rsidP="00860BED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</w:pPr>
    </w:p>
    <w:p w:rsidR="00EC06E5" w:rsidRDefault="00EC06E5" w:rsidP="00860BED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</w:pPr>
    </w:p>
    <w:p w:rsidR="00860BED" w:rsidRPr="00860BED" w:rsidRDefault="00860BED" w:rsidP="00860BED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DOFINANSOWANIE W RAMACH FUNDUSZU CELOWEGO</w:t>
      </w:r>
    </w:p>
    <w:p w:rsidR="00860BED" w:rsidRPr="00860BED" w:rsidRDefault="00860BED" w:rsidP="00860BED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FUNDUSZ SOLIDARNOŚCIOWY</w:t>
      </w:r>
    </w:p>
    <w:p w:rsidR="00860BED" w:rsidRPr="00860BED" w:rsidRDefault="00860BED" w:rsidP="00860BED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PROGRAM „OPIEKA WYTCHNIENIOWA” – edycja 2022r.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 </w:t>
      </w:r>
    </w:p>
    <w:p w:rsidR="00860BED" w:rsidRPr="00860BED" w:rsidRDefault="0088186A" w:rsidP="003D61A0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ab/>
      </w:r>
      <w:r w:rsidR="003D61A0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Gmina Bielice</w:t>
      </w:r>
      <w:r w:rsidR="00860BED"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 xml:space="preserve"> przystąpił</w:t>
      </w:r>
      <w:r w:rsidR="003D61A0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a</w:t>
      </w:r>
      <w:r w:rsidR="00860BED"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 xml:space="preserve"> do Resortowego Programu Ministra Rodziny i Polityki Społecznej „Opieka Wytchnieniowa” edycja 2022r. realizowanego ze środków państwowego funduszu celowegotj. z Funduszu Solidarnościowego. </w:t>
      </w:r>
      <w:r w:rsidR="009E362E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ab/>
      </w:r>
      <w:r w:rsidR="009E362E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ab/>
      </w:r>
      <w:r w:rsidR="009E362E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br/>
      </w:r>
      <w:r w:rsidR="009E362E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ab/>
        <w:t xml:space="preserve">Do realizacji Programu </w:t>
      </w:r>
      <w:r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 xml:space="preserve">został wyznaczony </w:t>
      </w:r>
      <w:r w:rsidR="003D61A0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Ośrodek Pomocy Społecznej w Bielicach gdzie</w:t>
      </w:r>
      <w:r w:rsidR="00860BED"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 będzie świadczył usługi opieki wytchnieniowejw ramach pobytu dziennego</w:t>
      </w:r>
      <w:r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 xml:space="preserve"> oraz </w:t>
      </w:r>
      <w:r w:rsidR="009E29FE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 xml:space="preserve"> całodobowego  </w:t>
      </w:r>
      <w:r w:rsidR="00860BED"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w miejscu zamieszkania uczestnika Programu.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 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 xml:space="preserve">CAŁKOWITY KOSZT REALIZACJI ZADANIA WYNOSI: </w:t>
      </w:r>
      <w:r w:rsidR="009E29FE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 xml:space="preserve"> 56.4</w:t>
      </w: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00</w:t>
      </w:r>
      <w:r w:rsidR="009E29FE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,00</w:t>
      </w:r>
      <w:r w:rsidR="0088186A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zł.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 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 xml:space="preserve">WARTOŚĆ FINANSOWANIA ZE ŚRODKÓW FUNDUSZU SOLIDARNOŚCIOWEGO WYNOSI: </w:t>
      </w:r>
      <w:r w:rsidR="009E29FE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56.400</w:t>
      </w:r>
      <w:r w:rsidR="0088186A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,00zł.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 </w:t>
      </w:r>
    </w:p>
    <w:p w:rsidR="00860BED" w:rsidRPr="00860BED" w:rsidRDefault="00860BED" w:rsidP="003D61A0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Głównym celem Programu jest czasowe odciążenie od codziennych obowiązków opiekuńczych członków rodzin i opiekunów sprawujących bezpośrednią opiekę nad dziećmi z orzeczeniem o niepełnosprawności lub osobami dorosłymi posiadającymi orzeczenie o znacznym stopniu niepełnosprawności albo orzeczenie równoważne do wyżej wymienionego.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 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Usługi opieki wytchnieniowej w miejscu zamieszkania osoby niepełnosprawnej mogą świadczyć:</w:t>
      </w:r>
    </w:p>
    <w:p w:rsidR="00860BED" w:rsidRPr="00860BED" w:rsidRDefault="00860BED" w:rsidP="003D61A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osoby posiadające dyplom potwierdzający uzyskanie kwalifikacji w zawodzie asystenta osoby niepełnosprawnej/pielęgniarka lub innym, zapewniającym prawidłową realizację usług opieki wytchnieniowej zgodnie z indywidualnymi potrzebami osób niepełnosprawnych,</w:t>
      </w:r>
    </w:p>
    <w:p w:rsidR="00860BED" w:rsidRPr="00860BED" w:rsidRDefault="00860BED" w:rsidP="003D61A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osoby posiadające, co najmniej roczne, udokumentowane doświadczenie w udzielaniu bezpośredniej pomocy/opieki osobom niepełnosprawnym.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 </w:t>
      </w:r>
    </w:p>
    <w:p w:rsidR="00860BED" w:rsidRPr="00860BED" w:rsidRDefault="00860BED" w:rsidP="003D61A0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Gmina umożliwi osobie niepełnosprawnej lub członkom rodziny/opiekunom sprawującym bezpośrednią opiekę nad dziećmiz orzeczeniem niepełnosprawności lub nad osobami ze znacznym stopniem niepełnosprawności lub orzeczeniem traktowanym na równi z orzeczeniem o znacznym stopniu niepełnosprawności samodzielny wybór osoby świadczącej usługi opieki wytchnieniowej.</w:t>
      </w:r>
    </w:p>
    <w:p w:rsidR="00860BED" w:rsidRPr="00860BED" w:rsidRDefault="00860BED" w:rsidP="003D61A0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Ze środków Programu nie może być finansowana opieka świadczona przez członków rodziny, opiekunów prawnych lub osoby zamieszkujące z uczestnikiem Programu. Na potrzeby realizacji Programu, za członków rodziny należy uznać rodziców i dzieci, rodzeństwo, wnuki, dziadków, teściów, macochę, ojczyma oraz inne osoby pozostające we wspólnym gospodarstwie domowymz uczestnikiem Programu.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 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W godzinach realizacji usługi opieki wytchnieniowej nie mogą być świadczone inne formy pomocy usługowej, w tym: usługi opiekuńcze lub specjalistyczne usługi opiekuńcze, o których mowa w ustawie z dnia 12 marca 2004 r. o pomocy społecznej (Dz.U. z 2020 r. poz. 1876, z późn. zm.), usługi finansowane ze środków Funduszu Solidarnościowego lub z innych źródeł.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lastRenderedPageBreak/>
        <w:t> </w:t>
      </w:r>
    </w:p>
    <w:p w:rsidR="00860BED" w:rsidRPr="000536FD" w:rsidRDefault="00860BED" w:rsidP="000536FD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0536F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W ramach pobytu dziennego, rocznie na jednego uczestnika programu przypada limit 240 godzin usług opieki wytchnieniowej finansowanej ze środków Funduszu Solidarnościowego.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 </w:t>
      </w:r>
    </w:p>
    <w:p w:rsidR="00860BED" w:rsidRDefault="00860BED" w:rsidP="000536FD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Usługi opiekuna świadczone w formie nieprzerwanego pobytu dziennego dla jednej osoby niepełnosprawnej mogą być realizowane maksymalnie przez 12 godziny na dobę, w godzinach 6.00 - 22.00, z zachowaniem w/w limitów.</w:t>
      </w:r>
    </w:p>
    <w:p w:rsidR="00DE2B24" w:rsidRDefault="00DE2B24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</w:p>
    <w:p w:rsidR="00860BED" w:rsidRPr="000536FD" w:rsidRDefault="00DE2B24" w:rsidP="000536FD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0536F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 xml:space="preserve">W ramach pobytu całodobowego, rocznie na jednego  uczestnika programu przypada limit 14 dni </w:t>
      </w:r>
      <w:r w:rsidR="000536F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(dla osoby pobierającej świadczenie pielęgnacyjne opieka wytchnieniowa całodobowa może być sprawowana w wymiarze 2 dni w tygodniu)</w:t>
      </w:r>
      <w:r w:rsidRPr="000536F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.</w:t>
      </w:r>
    </w:p>
    <w:p w:rsidR="00DE2B24" w:rsidRPr="00860BED" w:rsidRDefault="00DE2B24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Uczestnik Programu nie ponosi odpłatności za usługi przyznane w ramach Programu.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 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Realizacja Programu została zaplanowana od </w:t>
      </w: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 xml:space="preserve">01 </w:t>
      </w:r>
      <w:r w:rsidR="009E29FE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kwietnia</w:t>
      </w: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 xml:space="preserve"> 2022r</w:t>
      </w: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. do </w:t>
      </w: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31 grudnia 2022r</w:t>
      </w: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..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 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Efekty Programu: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 </w:t>
      </w:r>
    </w:p>
    <w:p w:rsidR="00860BED" w:rsidRPr="00860BED" w:rsidRDefault="00860BED" w:rsidP="000536FD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Program „Opieka Wytchnieniowa” – edycja 2022r. zapewni wsparcie członkom rodzin lub opiekunom osób niepełnosprawnych w ich codziennych obowiązkach. Pozwoli im wygospodarować czas niezbędny na odpoczynek i regenerację, wizytę u lekarza czy załatwienie spraw urzędowych. Usługi opieki wytchnieniowej pozwolą zapewnić czasową opiekę osobom niepełnosprawnym w sytuacji, gdy opiekunowie nie będą w stanie, z różnych powodów (np. z powodu choroby) wykonywać swoich obowiązków.</w:t>
      </w:r>
    </w:p>
    <w:p w:rsidR="00860BED" w:rsidRPr="00860BE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 </w:t>
      </w:r>
    </w:p>
    <w:p w:rsidR="000536FD" w:rsidRDefault="00860BED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r w:rsidRPr="00860BED"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  <w:t>Wszystko co musisz wiedzieć o Programie "Opieka Wytchnieniowa" - edycja 2022 znajdziesz pod adresem: </w:t>
      </w:r>
    </w:p>
    <w:p w:rsidR="00860BED" w:rsidRPr="00860BED" w:rsidRDefault="00EB32E8" w:rsidP="00860BE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3"/>
          <w:szCs w:val="23"/>
          <w:lang w:eastAsia="pl-PL"/>
        </w:rPr>
      </w:pPr>
      <w:hyperlink r:id="rId9" w:history="1">
        <w:r w:rsidR="000536FD" w:rsidRPr="00860BED">
          <w:rPr>
            <w:rStyle w:val="Hipercze"/>
            <w:rFonts w:ascii="Roboto" w:eastAsia="Times New Roman" w:hAnsi="Roboto" w:cs="Times New Roman"/>
            <w:b/>
            <w:bCs/>
            <w:sz w:val="23"/>
            <w:szCs w:val="23"/>
            <w:bdr w:val="none" w:sz="0" w:space="0" w:color="auto" w:frame="1"/>
            <w:lang w:eastAsia="pl-PL"/>
          </w:rPr>
          <w:t>https://niepelnosprawni.gov.pl/a,1299,program-opieka-wytchnieniowa-edycja-2022</w:t>
        </w:r>
      </w:hyperlink>
    </w:p>
    <w:p w:rsidR="00E215A3" w:rsidRDefault="00E215A3"/>
    <w:sectPr w:rsidR="00E215A3" w:rsidSect="00EC06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192" w:rsidRDefault="00C07192" w:rsidP="00EC06E5">
      <w:pPr>
        <w:spacing w:after="0" w:line="240" w:lineRule="auto"/>
      </w:pPr>
      <w:r>
        <w:separator/>
      </w:r>
    </w:p>
  </w:endnote>
  <w:endnote w:type="continuationSeparator" w:id="1">
    <w:p w:rsidR="00C07192" w:rsidRDefault="00C07192" w:rsidP="00EC0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E5" w:rsidRDefault="00EC06E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E5" w:rsidRDefault="00EC06E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E5" w:rsidRDefault="00EC06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192" w:rsidRDefault="00C07192" w:rsidP="00EC06E5">
      <w:pPr>
        <w:spacing w:after="0" w:line="240" w:lineRule="auto"/>
      </w:pPr>
      <w:r>
        <w:separator/>
      </w:r>
    </w:p>
  </w:footnote>
  <w:footnote w:type="continuationSeparator" w:id="1">
    <w:p w:rsidR="00C07192" w:rsidRDefault="00C07192" w:rsidP="00EC0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E5" w:rsidRDefault="00EC06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E5" w:rsidRDefault="00EC06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E5" w:rsidRDefault="00EC06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46F2A"/>
    <w:multiLevelType w:val="hybridMultilevel"/>
    <w:tmpl w:val="7DAA6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070EB7"/>
    <w:multiLevelType w:val="multilevel"/>
    <w:tmpl w:val="47A60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0BED"/>
    <w:rsid w:val="000536FD"/>
    <w:rsid w:val="003D61A0"/>
    <w:rsid w:val="00860BED"/>
    <w:rsid w:val="0088186A"/>
    <w:rsid w:val="009E29FE"/>
    <w:rsid w:val="009E362E"/>
    <w:rsid w:val="00C07192"/>
    <w:rsid w:val="00DE2B24"/>
    <w:rsid w:val="00E215A3"/>
    <w:rsid w:val="00EB32E8"/>
    <w:rsid w:val="00EC06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2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E2B2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E2B2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536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C06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C06E5"/>
  </w:style>
  <w:style w:type="paragraph" w:styleId="Stopka">
    <w:name w:val="footer"/>
    <w:basedOn w:val="Normalny"/>
    <w:link w:val="StopkaZnak"/>
    <w:uiPriority w:val="99"/>
    <w:semiHidden/>
    <w:unhideWhenUsed/>
    <w:rsid w:val="00EC06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C06E5"/>
  </w:style>
  <w:style w:type="paragraph" w:styleId="Tekstdymka">
    <w:name w:val="Balloon Text"/>
    <w:basedOn w:val="Normalny"/>
    <w:link w:val="TekstdymkaZnak"/>
    <w:uiPriority w:val="99"/>
    <w:semiHidden/>
    <w:unhideWhenUsed/>
    <w:rsid w:val="00EC0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06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4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iepelnosprawni.gov.pl/a,1299,program-opieka-wytchnieniowa-edycja-2022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595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karolinag</cp:lastModifiedBy>
  <cp:revision>4</cp:revision>
  <cp:lastPrinted>2022-03-22T13:58:00Z</cp:lastPrinted>
  <dcterms:created xsi:type="dcterms:W3CDTF">2022-03-22T13:30:00Z</dcterms:created>
  <dcterms:modified xsi:type="dcterms:W3CDTF">2023-03-20T10:31:00Z</dcterms:modified>
</cp:coreProperties>
</file>